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FC2CC" w14:textId="1009EA72" w:rsidR="00771B85" w:rsidRDefault="00B2087A" w:rsidP="00B2087A">
      <w:pPr>
        <w:jc w:val="center"/>
        <w:rPr>
          <w:rFonts w:ascii="Sylfaen" w:hAnsi="Sylfaen"/>
          <w:b/>
          <w:sz w:val="28"/>
          <w:lang w:val="ka-GE"/>
        </w:rPr>
      </w:pPr>
      <w:bookmarkStart w:id="0" w:name="_GoBack"/>
      <w:bookmarkEnd w:id="0"/>
      <w:r>
        <w:rPr>
          <w:rFonts w:ascii="Sylfaen" w:hAnsi="Sylfaen"/>
          <w:b/>
          <w:sz w:val="28"/>
          <w:lang w:val="ka-GE"/>
        </w:rPr>
        <w:t xml:space="preserve">სსიპ ჟიული შარტავას სახელობის ქალაქ </w:t>
      </w:r>
      <w:r w:rsidRPr="00B2087A">
        <w:rPr>
          <w:rFonts w:ascii="Sylfaen" w:hAnsi="Sylfaen"/>
          <w:b/>
          <w:sz w:val="28"/>
          <w:lang w:val="ka-GE"/>
        </w:rPr>
        <w:t xml:space="preserve">რუსთავის #4 საჯარო სკოლის ციფრული </w:t>
      </w:r>
      <w:r>
        <w:rPr>
          <w:rFonts w:ascii="Sylfaen" w:hAnsi="Sylfaen"/>
          <w:b/>
          <w:sz w:val="28"/>
          <w:lang w:val="ka-GE"/>
        </w:rPr>
        <w:t xml:space="preserve">განვითარების </w:t>
      </w:r>
      <w:r w:rsidRPr="00B2087A">
        <w:rPr>
          <w:rFonts w:ascii="Sylfaen" w:hAnsi="Sylfaen"/>
          <w:b/>
          <w:sz w:val="28"/>
          <w:lang w:val="ka-GE"/>
        </w:rPr>
        <w:t>სტრატეგია</w:t>
      </w:r>
    </w:p>
    <w:p w14:paraId="25AFBC3B" w14:textId="634F0AD6" w:rsidR="00B2087A" w:rsidRPr="00C836E5" w:rsidRDefault="00B2087A" w:rsidP="00B2087A">
      <w:pPr>
        <w:rPr>
          <w:rFonts w:ascii="Sylfaen" w:hAnsi="Sylfaen"/>
          <w:sz w:val="24"/>
          <w:lang w:val="ka-GE"/>
        </w:rPr>
      </w:pPr>
      <w:r w:rsidRPr="00C836E5">
        <w:rPr>
          <w:rFonts w:ascii="Sylfaen" w:hAnsi="Sylfaen"/>
          <w:sz w:val="24"/>
          <w:lang w:val="ka-GE"/>
        </w:rPr>
        <w:t xml:space="preserve">ქალაქ რუსთავის #4 საჯარო სკოლის ციფრული განვითარების სტრატეგიული გეგმა მოიცავს 2019-2010 სასწავლო წელს. ციფრული სტრატეგიის შედგენისას სკოლამ იხელმძღვანელა ორი ძირითადი დოკუმენტით: ზოგადი განათლების ეროვნული მიზნებით და 2018-2014 წწ. ეროვნული სასწავლო გეგმით.    </w:t>
      </w:r>
    </w:p>
    <w:p w14:paraId="11BCB130" w14:textId="589307B3" w:rsidR="00A758E9" w:rsidRPr="00A758E9" w:rsidRDefault="00A758E9">
      <w:pPr>
        <w:rPr>
          <w:rFonts w:ascii="Sylfaen" w:hAnsi="Sylfaen"/>
          <w:b/>
          <w:sz w:val="24"/>
          <w:lang w:val="ka-GE"/>
        </w:rPr>
      </w:pPr>
      <w:r w:rsidRPr="00A758E9">
        <w:rPr>
          <w:rFonts w:ascii="Sylfaen" w:hAnsi="Sylfaen"/>
          <w:b/>
          <w:sz w:val="24"/>
          <w:lang w:val="ka-GE"/>
        </w:rPr>
        <w:t xml:space="preserve">ზოგადი განათლების ეროვნული მიზნები: </w:t>
      </w:r>
    </w:p>
    <w:p w14:paraId="39C2E5A2" w14:textId="77777777" w:rsidR="00A758E9" w:rsidRDefault="00A758E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ტექნოლოგიური თუ სხვა ინტელექტუალური მიღწევების ეფექტიანად გამოყენება: ინფორმაციის მოპოვება, დამუშავება და ანალიზი. </w:t>
      </w:r>
    </w:p>
    <w:p w14:paraId="5A1328D5" w14:textId="3DDB755B" w:rsidR="00A758E9" w:rsidRDefault="00A758E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დღეს, როდესაც ადამიანისათვის მისაწვდომია დიდი მოცულობისა და სხვადასხვა შინაარსის ინფორმაცია, მისი ეფექტიანად გამოყენების უნარი სასიცოცხლო მნიშვნელობას იძენს. მოზარდს უნდა შეეძლოს არა მხოლოდ ინფორმაციის მოპოვება, არამედ მისი შეფასებაც, </w:t>
      </w:r>
      <w:r w:rsidR="00BA0E83">
        <w:rPr>
          <w:rFonts w:ascii="Sylfaen" w:hAnsi="Sylfaen"/>
          <w:lang w:val="ka-GE"/>
        </w:rPr>
        <w:t>შინაარსის, დანიშნულებისა და ხარისხის მიხედვით. დასახული მიზნებისათვის მისი გამოყენების ფორმების განსაზღვრა; ტექნოლოგიური მიღწევების ეფექტიანი გამოყენება ყოველდღიური ცხოვრების, მუშაობის, ინტელექტუალური თუ სულიერი მო</w:t>
      </w:r>
      <w:r w:rsidR="00B2087A">
        <w:rPr>
          <w:rFonts w:ascii="Sylfaen" w:hAnsi="Sylfaen"/>
          <w:lang w:val="ka-GE"/>
        </w:rPr>
        <w:t>ღ</w:t>
      </w:r>
      <w:r w:rsidR="00BA0E83">
        <w:rPr>
          <w:rFonts w:ascii="Sylfaen" w:hAnsi="Sylfaen"/>
          <w:lang w:val="ka-GE"/>
        </w:rPr>
        <w:t xml:space="preserve">ვაწეობის პირობების გასაუმჯობესებლად.   </w:t>
      </w:r>
      <w:r>
        <w:rPr>
          <w:rFonts w:ascii="Sylfaen" w:hAnsi="Sylfaen"/>
          <w:lang w:val="ka-GE"/>
        </w:rPr>
        <w:t xml:space="preserve"> </w:t>
      </w:r>
    </w:p>
    <w:p w14:paraId="57BBB613" w14:textId="77777777" w:rsidR="00404CE7" w:rsidRDefault="00404CE7">
      <w:pPr>
        <w:rPr>
          <w:rFonts w:ascii="Sylfaen" w:hAnsi="Sylfaen" w:cs="Sylfaen"/>
          <w:lang w:val="ka-GE"/>
        </w:rPr>
      </w:pPr>
      <w:r w:rsidRPr="00404CE7">
        <w:rPr>
          <w:rFonts w:ascii="Sylfaen" w:hAnsi="Sylfaen" w:cs="Sylfaen"/>
          <w:b/>
          <w:lang w:val="ka-GE"/>
        </w:rPr>
        <w:t>ეროვნული სასწავლო გეგმა:</w:t>
      </w:r>
      <w:r>
        <w:rPr>
          <w:rFonts w:ascii="Sylfaen" w:hAnsi="Sylfaen" w:cs="Sylfaen"/>
          <w:lang w:val="ka-GE"/>
        </w:rPr>
        <w:t xml:space="preserve"> </w:t>
      </w:r>
    </w:p>
    <w:p w14:paraId="099251F6" w14:textId="511A6F2F" w:rsidR="00404CE7" w:rsidRDefault="00404CE7">
      <w:proofErr w:type="spellStart"/>
      <w:r>
        <w:rPr>
          <w:rFonts w:ascii="Sylfaen" w:hAnsi="Sylfaen" w:cs="Sylfaen"/>
        </w:rPr>
        <w:t>ინფორმაციულსაკონიმუკაციო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ტექნოლოგიების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სხვადასხვა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სასწავლო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ინტეგრაცია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მიზნად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ისახავს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მოსწავლეთათვის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შემდეგი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უნარებისა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აზროვნების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ტიპების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განვითარებას</w:t>
      </w:r>
      <w:proofErr w:type="spellEnd"/>
      <w:r>
        <w:t xml:space="preserve">: </w:t>
      </w:r>
    </w:p>
    <w:p w14:paraId="6655106E" w14:textId="77777777" w:rsidR="00404CE7" w:rsidRDefault="00404CE7">
      <w:proofErr w:type="spellStart"/>
      <w:r w:rsidRPr="00404CE7">
        <w:rPr>
          <w:rFonts w:ascii="Sylfaen" w:hAnsi="Sylfaen" w:cs="Sylfaen"/>
          <w:b/>
        </w:rPr>
        <w:t>გაგება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ისტ</w:t>
      </w:r>
      <w:r>
        <w:t>-</w:t>
      </w:r>
      <w:r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საშუალებების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ფუნქციონირების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ცნებებისა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იდეების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ცოდნა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დანიშნულების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ინტერპრეტირება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ერთმანეთთან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შედარება</w:t>
      </w:r>
      <w:proofErr w:type="spellEnd"/>
      <w:r>
        <w:t xml:space="preserve"> </w:t>
      </w:r>
    </w:p>
    <w:p w14:paraId="1E13FB69" w14:textId="50034AA8" w:rsidR="00404CE7" w:rsidRDefault="00404CE7">
      <w:proofErr w:type="spellStart"/>
      <w:r w:rsidRPr="00404CE7">
        <w:rPr>
          <w:rFonts w:ascii="Sylfaen" w:hAnsi="Sylfaen" w:cs="Sylfaen"/>
          <w:b/>
        </w:rPr>
        <w:t>კომუნიკაცია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ისტ</w:t>
      </w:r>
      <w:r>
        <w:t>-</w:t>
      </w:r>
      <w:r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საშუალებების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მოპოვებისა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გაცვლა</w:t>
      </w:r>
      <w:proofErr w:type="spellEnd"/>
      <w:r>
        <w:t>/</w:t>
      </w:r>
      <w:proofErr w:type="spellStart"/>
      <w:r>
        <w:rPr>
          <w:rFonts w:ascii="Sylfaen" w:hAnsi="Sylfaen" w:cs="Sylfaen"/>
        </w:rPr>
        <w:t>გაზიარების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მიზნით</w:t>
      </w:r>
      <w:proofErr w:type="spellEnd"/>
      <w:r>
        <w:t xml:space="preserve"> </w:t>
      </w:r>
    </w:p>
    <w:p w14:paraId="15136DED" w14:textId="77777777" w:rsidR="00404CE7" w:rsidRDefault="00404CE7">
      <w:proofErr w:type="spellStart"/>
      <w:r w:rsidRPr="00404CE7">
        <w:rPr>
          <w:rFonts w:ascii="Sylfaen" w:hAnsi="Sylfaen" w:cs="Sylfaen"/>
          <w:b/>
        </w:rPr>
        <w:t>ანალიტიკური</w:t>
      </w:r>
      <w:proofErr w:type="spellEnd"/>
      <w:r w:rsidRPr="00404CE7">
        <w:rPr>
          <w:b/>
        </w:rPr>
        <w:t xml:space="preserve"> </w:t>
      </w:r>
      <w:proofErr w:type="spellStart"/>
      <w:r w:rsidRPr="00404CE7">
        <w:rPr>
          <w:rFonts w:ascii="Sylfaen" w:hAnsi="Sylfaen" w:cs="Sylfaen"/>
          <w:b/>
        </w:rPr>
        <w:t>აზროვნება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ისტ</w:t>
      </w:r>
      <w:r>
        <w:t>-</w:t>
      </w:r>
      <w:r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საშუალებათა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შეფასება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უკვე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მოცემულ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მოპოვებულ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დაყრდნობით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კანონზომიერებების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დადგენა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შემადგენელი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კომპონენტების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ამოცნობა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ფრაგმენტების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ორგანიზება</w:t>
      </w:r>
      <w:proofErr w:type="spellEnd"/>
      <w:r>
        <w:t xml:space="preserve"> </w:t>
      </w:r>
    </w:p>
    <w:p w14:paraId="6BEE4EFC" w14:textId="77777777" w:rsidR="00404CE7" w:rsidRDefault="00404CE7">
      <w:proofErr w:type="spellStart"/>
      <w:r w:rsidRPr="00404CE7">
        <w:rPr>
          <w:rFonts w:ascii="Sylfaen" w:hAnsi="Sylfaen" w:cs="Sylfaen"/>
          <w:b/>
        </w:rPr>
        <w:t>სინთეზური</w:t>
      </w:r>
      <w:proofErr w:type="spellEnd"/>
      <w:r w:rsidRPr="00404CE7">
        <w:rPr>
          <w:b/>
        </w:rPr>
        <w:t xml:space="preserve"> </w:t>
      </w:r>
      <w:proofErr w:type="spellStart"/>
      <w:r w:rsidRPr="00404CE7">
        <w:rPr>
          <w:rFonts w:ascii="Sylfaen" w:hAnsi="Sylfaen" w:cs="Sylfaen"/>
          <w:b/>
        </w:rPr>
        <w:t>აზროვნება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ისტ</w:t>
      </w:r>
      <w:r>
        <w:t>-</w:t>
      </w:r>
      <w:r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საშუალებებით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მოცულობიდან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საჭირო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ფრაგმენტების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ამორჩევა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ერთმანეთთან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მიზნობრივი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დაკავშირება</w:t>
      </w:r>
      <w:proofErr w:type="spellEnd"/>
      <w:r>
        <w:t xml:space="preserve"> </w:t>
      </w:r>
    </w:p>
    <w:p w14:paraId="13936F21" w14:textId="77777777" w:rsidR="00404CE7" w:rsidRDefault="00404CE7">
      <w:proofErr w:type="spellStart"/>
      <w:r w:rsidRPr="00404CE7">
        <w:rPr>
          <w:rFonts w:ascii="Sylfaen" w:hAnsi="Sylfaen" w:cs="Sylfaen"/>
          <w:b/>
        </w:rPr>
        <w:t>შემოქმედებითი</w:t>
      </w:r>
      <w:proofErr w:type="spellEnd"/>
      <w:r w:rsidRPr="00404CE7">
        <w:rPr>
          <w:b/>
        </w:rPr>
        <w:t xml:space="preserve"> </w:t>
      </w:r>
      <w:proofErr w:type="spellStart"/>
      <w:r w:rsidRPr="00404CE7">
        <w:rPr>
          <w:rFonts w:ascii="Sylfaen" w:hAnsi="Sylfaen" w:cs="Sylfaen"/>
          <w:b/>
        </w:rPr>
        <w:t>აზროვნება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ისტ</w:t>
      </w:r>
      <w:r>
        <w:t>-</w:t>
      </w:r>
      <w:r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საშუალებების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რეალობიდან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მომდინარე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პრობლემების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გადაჭრის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ეფექტური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გზების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პოვნა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ახალი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კითხვების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მათზე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მოძიება</w:t>
      </w:r>
      <w:proofErr w:type="spellEnd"/>
      <w:r>
        <w:t xml:space="preserve"> </w:t>
      </w:r>
    </w:p>
    <w:p w14:paraId="1186EC3C" w14:textId="77777777" w:rsidR="00B2087A" w:rsidRDefault="00404CE7">
      <w:pPr>
        <w:rPr>
          <w:rFonts w:ascii="Sylfaen" w:hAnsi="Sylfaen" w:cs="Sylfaen"/>
          <w:lang w:val="ka-GE"/>
        </w:rPr>
      </w:pPr>
      <w:proofErr w:type="spellStart"/>
      <w:r w:rsidRPr="00404CE7">
        <w:rPr>
          <w:rFonts w:ascii="Sylfaen" w:hAnsi="Sylfaen" w:cs="Sylfaen"/>
          <w:b/>
        </w:rPr>
        <w:t>კრიტიკული</w:t>
      </w:r>
      <w:proofErr w:type="spellEnd"/>
      <w:r w:rsidRPr="00404CE7">
        <w:rPr>
          <w:b/>
        </w:rPr>
        <w:t xml:space="preserve"> </w:t>
      </w:r>
      <w:proofErr w:type="spellStart"/>
      <w:r w:rsidRPr="00404CE7">
        <w:rPr>
          <w:rFonts w:ascii="Sylfaen" w:hAnsi="Sylfaen" w:cs="Sylfaen"/>
          <w:b/>
        </w:rPr>
        <w:t>აზროვნება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უკვე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მოცემული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მოპოვებული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შეფასება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შინაარსის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დანიშნულების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ხარისხისა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სანდოობის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მიხედვით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ისტ</w:t>
      </w:r>
      <w:r>
        <w:t>-</w:t>
      </w:r>
      <w:r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უნარების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სტანდარტის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ორგანიზება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სასწავლო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დისციპლინებში</w:t>
      </w:r>
      <w:proofErr w:type="spellEnd"/>
      <w:r w:rsidR="00B2087A">
        <w:rPr>
          <w:rFonts w:ascii="Sylfaen" w:hAnsi="Sylfaen" w:cs="Sylfaen"/>
          <w:lang w:val="ka-GE"/>
        </w:rPr>
        <w:t>.</w:t>
      </w:r>
    </w:p>
    <w:p w14:paraId="01979949" w14:textId="00217525" w:rsidR="00404CE7" w:rsidRPr="00B2087A" w:rsidRDefault="00404CE7">
      <w:pPr>
        <w:rPr>
          <w:b/>
        </w:rPr>
      </w:pPr>
      <w:proofErr w:type="spellStart"/>
      <w:r w:rsidRPr="00B2087A">
        <w:rPr>
          <w:rFonts w:ascii="Sylfaen" w:hAnsi="Sylfaen" w:cs="Sylfaen"/>
          <w:b/>
        </w:rPr>
        <w:lastRenderedPageBreak/>
        <w:t>ინფორმაციულ</w:t>
      </w:r>
      <w:r w:rsidRPr="00B2087A">
        <w:rPr>
          <w:b/>
        </w:rPr>
        <w:t>-</w:t>
      </w:r>
      <w:r w:rsidRPr="00B2087A">
        <w:rPr>
          <w:rFonts w:ascii="Sylfaen" w:hAnsi="Sylfaen" w:cs="Sylfaen"/>
          <w:b/>
        </w:rPr>
        <w:t>საკომუნიკაციო</w:t>
      </w:r>
      <w:proofErr w:type="spellEnd"/>
      <w:r w:rsidRPr="00B2087A">
        <w:rPr>
          <w:b/>
        </w:rPr>
        <w:t xml:space="preserve"> </w:t>
      </w:r>
      <w:proofErr w:type="spellStart"/>
      <w:r w:rsidRPr="00B2087A">
        <w:rPr>
          <w:rFonts w:ascii="Sylfaen" w:hAnsi="Sylfaen" w:cs="Sylfaen"/>
          <w:b/>
        </w:rPr>
        <w:t>ტექნოლოგიების</w:t>
      </w:r>
      <w:proofErr w:type="spellEnd"/>
      <w:r w:rsidRPr="00B2087A">
        <w:rPr>
          <w:b/>
        </w:rPr>
        <w:t xml:space="preserve"> </w:t>
      </w:r>
      <w:proofErr w:type="spellStart"/>
      <w:r w:rsidRPr="00B2087A">
        <w:rPr>
          <w:rFonts w:ascii="Sylfaen" w:hAnsi="Sylfaen" w:cs="Sylfaen"/>
          <w:b/>
        </w:rPr>
        <w:t>ინტეგრირება</w:t>
      </w:r>
      <w:proofErr w:type="spellEnd"/>
      <w:r w:rsidRPr="00B2087A">
        <w:rPr>
          <w:b/>
        </w:rPr>
        <w:t xml:space="preserve"> </w:t>
      </w:r>
      <w:proofErr w:type="spellStart"/>
      <w:r w:rsidRPr="00B2087A">
        <w:rPr>
          <w:rFonts w:ascii="Sylfaen" w:hAnsi="Sylfaen" w:cs="Sylfaen"/>
          <w:b/>
        </w:rPr>
        <w:t>წარმოდგენილია</w:t>
      </w:r>
      <w:proofErr w:type="spellEnd"/>
      <w:r w:rsidRPr="00B2087A">
        <w:rPr>
          <w:b/>
        </w:rPr>
        <w:t xml:space="preserve"> </w:t>
      </w:r>
      <w:proofErr w:type="spellStart"/>
      <w:r w:rsidRPr="00B2087A">
        <w:rPr>
          <w:rFonts w:ascii="Sylfaen" w:hAnsi="Sylfaen" w:cs="Sylfaen"/>
          <w:b/>
        </w:rPr>
        <w:t>ხუთი</w:t>
      </w:r>
      <w:proofErr w:type="spellEnd"/>
      <w:r w:rsidRPr="00B2087A">
        <w:rPr>
          <w:b/>
        </w:rPr>
        <w:t xml:space="preserve"> </w:t>
      </w:r>
      <w:proofErr w:type="spellStart"/>
      <w:r w:rsidRPr="00B2087A">
        <w:rPr>
          <w:rFonts w:ascii="Sylfaen" w:hAnsi="Sylfaen" w:cs="Sylfaen"/>
          <w:b/>
        </w:rPr>
        <w:t>მიმართულების</w:t>
      </w:r>
      <w:proofErr w:type="spellEnd"/>
      <w:r w:rsidRPr="00B2087A">
        <w:rPr>
          <w:b/>
        </w:rPr>
        <w:t xml:space="preserve"> </w:t>
      </w:r>
      <w:proofErr w:type="spellStart"/>
      <w:r w:rsidRPr="00B2087A">
        <w:rPr>
          <w:rFonts w:ascii="Sylfaen" w:hAnsi="Sylfaen" w:cs="Sylfaen"/>
          <w:b/>
        </w:rPr>
        <w:t>მისაღწევი</w:t>
      </w:r>
      <w:proofErr w:type="spellEnd"/>
      <w:r w:rsidRPr="00B2087A">
        <w:rPr>
          <w:b/>
        </w:rPr>
        <w:t xml:space="preserve"> </w:t>
      </w:r>
      <w:proofErr w:type="spellStart"/>
      <w:r w:rsidRPr="00B2087A">
        <w:rPr>
          <w:rFonts w:ascii="Sylfaen" w:hAnsi="Sylfaen" w:cs="Sylfaen"/>
          <w:b/>
        </w:rPr>
        <w:t>შედეგების</w:t>
      </w:r>
      <w:proofErr w:type="spellEnd"/>
      <w:r w:rsidRPr="00B2087A">
        <w:rPr>
          <w:b/>
        </w:rPr>
        <w:t xml:space="preserve"> </w:t>
      </w:r>
      <w:proofErr w:type="spellStart"/>
      <w:r w:rsidRPr="00B2087A">
        <w:rPr>
          <w:rFonts w:ascii="Sylfaen" w:hAnsi="Sylfaen" w:cs="Sylfaen"/>
          <w:b/>
        </w:rPr>
        <w:t>სახით</w:t>
      </w:r>
      <w:proofErr w:type="spellEnd"/>
      <w:r w:rsidRPr="00B2087A">
        <w:rPr>
          <w:b/>
        </w:rPr>
        <w:t xml:space="preserve">. </w:t>
      </w:r>
    </w:p>
    <w:p w14:paraId="6A4EA331" w14:textId="11A1A730" w:rsidR="00404CE7" w:rsidRPr="00A758E9" w:rsidRDefault="00404CE7">
      <w:pPr>
        <w:rPr>
          <w:rFonts w:ascii="Sylfaen" w:hAnsi="Sylfaen"/>
          <w:lang w:val="ka-GE"/>
        </w:rPr>
      </w:pPr>
      <w:proofErr w:type="spellStart"/>
      <w:r w:rsidRPr="00B2087A">
        <w:rPr>
          <w:rFonts w:ascii="Sylfaen" w:hAnsi="Sylfaen" w:cs="Sylfaen"/>
          <w:b/>
        </w:rPr>
        <w:t>ეს</w:t>
      </w:r>
      <w:proofErr w:type="spellEnd"/>
      <w:r w:rsidRPr="00B2087A">
        <w:rPr>
          <w:b/>
        </w:rPr>
        <w:t xml:space="preserve"> </w:t>
      </w:r>
      <w:proofErr w:type="spellStart"/>
      <w:r w:rsidRPr="00B2087A">
        <w:rPr>
          <w:rFonts w:ascii="Sylfaen" w:hAnsi="Sylfaen" w:cs="Sylfaen"/>
          <w:b/>
        </w:rPr>
        <w:t>მიმართულებებია</w:t>
      </w:r>
      <w:proofErr w:type="spellEnd"/>
      <w:r w:rsidRPr="00B2087A">
        <w:rPr>
          <w:b/>
        </w:rPr>
        <w:t>:</w:t>
      </w:r>
      <w:r>
        <w:t xml:space="preserve"> 1.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ეთიკური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უსაფრთხოების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ნორმების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ისტ</w:t>
      </w:r>
      <w:r>
        <w:t>-</w:t>
      </w:r>
      <w:r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პასუხისმგებლობით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გამოყენება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ციფრული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მოქალაქეობა</w:t>
      </w:r>
      <w:proofErr w:type="spellEnd"/>
      <w:r>
        <w:t xml:space="preserve"> 2. </w:t>
      </w:r>
      <w:proofErr w:type="spellStart"/>
      <w:r>
        <w:rPr>
          <w:rFonts w:ascii="Sylfaen" w:hAnsi="Sylfaen" w:cs="Sylfaen"/>
        </w:rPr>
        <w:t>ისტ</w:t>
      </w:r>
      <w:r>
        <w:t>-</w:t>
      </w:r>
      <w:r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ეფექტიანი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გამოყენება</w:t>
      </w:r>
      <w:proofErr w:type="spellEnd"/>
      <w:r>
        <w:t xml:space="preserve"> 3. </w:t>
      </w:r>
      <w:proofErr w:type="spellStart"/>
      <w:r>
        <w:rPr>
          <w:rFonts w:ascii="Sylfaen" w:hAnsi="Sylfaen" w:cs="Sylfaen"/>
        </w:rPr>
        <w:t>ახალი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პროდუქტის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შექმნა</w:t>
      </w:r>
      <w:proofErr w:type="spellEnd"/>
      <w:r>
        <w:t xml:space="preserve"> 4. </w:t>
      </w:r>
      <w:proofErr w:type="spellStart"/>
      <w:r>
        <w:rPr>
          <w:rFonts w:ascii="Sylfaen" w:hAnsi="Sylfaen" w:cs="Sylfaen"/>
        </w:rPr>
        <w:t>კომუნიკაცია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კოლაბორაცია</w:t>
      </w:r>
      <w:proofErr w:type="spellEnd"/>
      <w:r>
        <w:t xml:space="preserve"> 5.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მოძიება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კვლევა</w:t>
      </w:r>
      <w:proofErr w:type="spellEnd"/>
    </w:p>
    <w:p w14:paraId="097A6BF3" w14:textId="348EA7AE" w:rsidR="00404CE7" w:rsidRPr="00B2087A" w:rsidRDefault="00404CE7">
      <w:pPr>
        <w:rPr>
          <w:rFonts w:ascii="Sylfaen" w:hAnsi="Sylfaen"/>
          <w:color w:val="000000"/>
          <w:sz w:val="24"/>
          <w:szCs w:val="23"/>
          <w:shd w:val="clear" w:color="auto" w:fill="FFFFFF"/>
          <w:lang w:val="ka-GE"/>
        </w:rPr>
      </w:pPr>
      <w:r w:rsidRPr="00B2087A">
        <w:rPr>
          <w:rFonts w:ascii="Sylfaen" w:hAnsi="Sylfaen"/>
          <w:b/>
          <w:color w:val="000000"/>
          <w:sz w:val="24"/>
          <w:szCs w:val="23"/>
          <w:shd w:val="clear" w:color="auto" w:fill="FFFFFF"/>
          <w:lang w:val="ka-GE"/>
        </w:rPr>
        <w:t>ჩვენთვის ციფრული სკოლა ნიშნავს ისეთ სწავლებას,</w:t>
      </w:r>
      <w:r w:rsidRPr="00B2087A">
        <w:rPr>
          <w:rFonts w:ascii="Sylfaen" w:hAnsi="Sylfaen"/>
          <w:color w:val="000000"/>
          <w:sz w:val="24"/>
          <w:szCs w:val="23"/>
          <w:shd w:val="clear" w:color="auto" w:fill="FFFFFF"/>
          <w:lang w:val="ka-GE"/>
        </w:rPr>
        <w:t xml:space="preserve"> როდესაც საკლასო ოთახში და სხვა სასკოლო სივრცეში მოსწავლეს უვითარდება ციფრული წიგნიერება, როგორც ცოდნის, უნარებისა და დამოკიდებულებების ერთობლიობა, </w:t>
      </w:r>
      <w:proofErr w:type="spellStart"/>
      <w:r w:rsidRPr="00B2087A">
        <w:rPr>
          <w:rFonts w:ascii="Sylfaen" w:hAnsi="Sylfaen" w:cs="Sylfaen"/>
          <w:sz w:val="24"/>
        </w:rPr>
        <w:t>რომელიც</w:t>
      </w:r>
      <w:proofErr w:type="spellEnd"/>
      <w:r w:rsidRPr="00B2087A">
        <w:rPr>
          <w:sz w:val="24"/>
        </w:rPr>
        <w:t xml:space="preserve"> </w:t>
      </w:r>
      <w:proofErr w:type="spellStart"/>
      <w:r w:rsidRPr="00B2087A">
        <w:rPr>
          <w:rFonts w:ascii="Sylfaen" w:hAnsi="Sylfaen" w:cs="Sylfaen"/>
          <w:sz w:val="24"/>
        </w:rPr>
        <w:t>ციფრული</w:t>
      </w:r>
      <w:proofErr w:type="spellEnd"/>
      <w:r w:rsidRPr="00B2087A">
        <w:rPr>
          <w:sz w:val="24"/>
        </w:rPr>
        <w:t xml:space="preserve"> </w:t>
      </w:r>
      <w:proofErr w:type="spellStart"/>
      <w:r w:rsidRPr="00B2087A">
        <w:rPr>
          <w:rFonts w:ascii="Sylfaen" w:hAnsi="Sylfaen" w:cs="Sylfaen"/>
          <w:sz w:val="24"/>
        </w:rPr>
        <w:t>ტექნოლოგიების</w:t>
      </w:r>
      <w:proofErr w:type="spellEnd"/>
      <w:r w:rsidRPr="00B2087A">
        <w:rPr>
          <w:sz w:val="24"/>
        </w:rPr>
        <w:t xml:space="preserve"> </w:t>
      </w:r>
      <w:proofErr w:type="spellStart"/>
      <w:r w:rsidRPr="00B2087A">
        <w:rPr>
          <w:rFonts w:ascii="Sylfaen" w:hAnsi="Sylfaen" w:cs="Sylfaen"/>
          <w:sz w:val="24"/>
        </w:rPr>
        <w:t>ეფექტიანად</w:t>
      </w:r>
      <w:proofErr w:type="spellEnd"/>
      <w:r w:rsidRPr="00B2087A">
        <w:rPr>
          <w:sz w:val="24"/>
        </w:rPr>
        <w:t xml:space="preserve"> </w:t>
      </w:r>
      <w:proofErr w:type="spellStart"/>
      <w:r w:rsidRPr="00B2087A">
        <w:rPr>
          <w:rFonts w:ascii="Sylfaen" w:hAnsi="Sylfaen" w:cs="Sylfaen"/>
          <w:sz w:val="24"/>
        </w:rPr>
        <w:t>და</w:t>
      </w:r>
      <w:proofErr w:type="spellEnd"/>
      <w:r w:rsidRPr="00B2087A">
        <w:rPr>
          <w:sz w:val="24"/>
        </w:rPr>
        <w:t xml:space="preserve"> </w:t>
      </w:r>
      <w:proofErr w:type="spellStart"/>
      <w:r w:rsidRPr="00B2087A">
        <w:rPr>
          <w:rFonts w:ascii="Sylfaen" w:hAnsi="Sylfaen" w:cs="Sylfaen"/>
          <w:sz w:val="24"/>
        </w:rPr>
        <w:t>მიზნობრივად</w:t>
      </w:r>
      <w:proofErr w:type="spellEnd"/>
      <w:r w:rsidRPr="00B2087A">
        <w:rPr>
          <w:sz w:val="24"/>
        </w:rPr>
        <w:t xml:space="preserve">, </w:t>
      </w:r>
      <w:proofErr w:type="spellStart"/>
      <w:r w:rsidRPr="00B2087A">
        <w:rPr>
          <w:rFonts w:ascii="Sylfaen" w:hAnsi="Sylfaen" w:cs="Sylfaen"/>
          <w:sz w:val="24"/>
        </w:rPr>
        <w:t>საკანონმდებლო</w:t>
      </w:r>
      <w:proofErr w:type="spellEnd"/>
      <w:r w:rsidRPr="00B2087A">
        <w:rPr>
          <w:sz w:val="24"/>
        </w:rPr>
        <w:t xml:space="preserve"> </w:t>
      </w:r>
      <w:proofErr w:type="spellStart"/>
      <w:r w:rsidRPr="00B2087A">
        <w:rPr>
          <w:rFonts w:ascii="Sylfaen" w:hAnsi="Sylfaen" w:cs="Sylfaen"/>
          <w:sz w:val="24"/>
        </w:rPr>
        <w:t>და</w:t>
      </w:r>
      <w:proofErr w:type="spellEnd"/>
      <w:r w:rsidRPr="00B2087A">
        <w:rPr>
          <w:sz w:val="24"/>
        </w:rPr>
        <w:t xml:space="preserve"> </w:t>
      </w:r>
      <w:proofErr w:type="spellStart"/>
      <w:r w:rsidRPr="00B2087A">
        <w:rPr>
          <w:rFonts w:ascii="Sylfaen" w:hAnsi="Sylfaen" w:cs="Sylfaen"/>
          <w:sz w:val="24"/>
        </w:rPr>
        <w:t>ეთიკური</w:t>
      </w:r>
      <w:proofErr w:type="spellEnd"/>
      <w:r w:rsidRPr="00B2087A">
        <w:rPr>
          <w:sz w:val="24"/>
        </w:rPr>
        <w:t xml:space="preserve"> </w:t>
      </w:r>
      <w:proofErr w:type="spellStart"/>
      <w:r w:rsidRPr="00B2087A">
        <w:rPr>
          <w:rFonts w:ascii="Sylfaen" w:hAnsi="Sylfaen" w:cs="Sylfaen"/>
          <w:sz w:val="24"/>
        </w:rPr>
        <w:t>ნორმების</w:t>
      </w:r>
      <w:proofErr w:type="spellEnd"/>
      <w:r w:rsidRPr="00B2087A">
        <w:rPr>
          <w:sz w:val="24"/>
        </w:rPr>
        <w:t xml:space="preserve"> </w:t>
      </w:r>
      <w:proofErr w:type="spellStart"/>
      <w:r w:rsidRPr="00B2087A">
        <w:rPr>
          <w:rFonts w:ascii="Sylfaen" w:hAnsi="Sylfaen" w:cs="Sylfaen"/>
          <w:sz w:val="24"/>
        </w:rPr>
        <w:t>დაცვით</w:t>
      </w:r>
      <w:proofErr w:type="spellEnd"/>
      <w:r w:rsidRPr="00B2087A">
        <w:rPr>
          <w:sz w:val="24"/>
        </w:rPr>
        <w:t xml:space="preserve"> </w:t>
      </w:r>
      <w:proofErr w:type="spellStart"/>
      <w:r w:rsidRPr="00B2087A">
        <w:rPr>
          <w:rFonts w:ascii="Sylfaen" w:hAnsi="Sylfaen" w:cs="Sylfaen"/>
          <w:sz w:val="24"/>
        </w:rPr>
        <w:t>გამოყენების</w:t>
      </w:r>
      <w:proofErr w:type="spellEnd"/>
      <w:r w:rsidRPr="00B2087A">
        <w:rPr>
          <w:sz w:val="24"/>
        </w:rPr>
        <w:t xml:space="preserve"> </w:t>
      </w:r>
      <w:proofErr w:type="spellStart"/>
      <w:r w:rsidRPr="00B2087A">
        <w:rPr>
          <w:rFonts w:ascii="Sylfaen" w:hAnsi="Sylfaen" w:cs="Sylfaen"/>
          <w:sz w:val="24"/>
        </w:rPr>
        <w:t>შესაძლებლობას</w:t>
      </w:r>
      <w:proofErr w:type="spellEnd"/>
      <w:r w:rsidRPr="00B2087A">
        <w:rPr>
          <w:sz w:val="24"/>
        </w:rPr>
        <w:t xml:space="preserve"> </w:t>
      </w:r>
      <w:proofErr w:type="spellStart"/>
      <w:r w:rsidRPr="00B2087A">
        <w:rPr>
          <w:rFonts w:ascii="Sylfaen" w:hAnsi="Sylfaen" w:cs="Sylfaen"/>
          <w:sz w:val="24"/>
        </w:rPr>
        <w:t>იძლევა</w:t>
      </w:r>
      <w:proofErr w:type="spellEnd"/>
      <w:r w:rsidRPr="00B2087A">
        <w:rPr>
          <w:sz w:val="24"/>
        </w:rPr>
        <w:t xml:space="preserve">, </w:t>
      </w:r>
      <w:proofErr w:type="spellStart"/>
      <w:r w:rsidRPr="00B2087A">
        <w:rPr>
          <w:rFonts w:ascii="Sylfaen" w:hAnsi="Sylfaen" w:cs="Sylfaen"/>
          <w:sz w:val="24"/>
        </w:rPr>
        <w:t>ინფორმაციის</w:t>
      </w:r>
      <w:proofErr w:type="spellEnd"/>
      <w:r w:rsidRPr="00B2087A">
        <w:rPr>
          <w:sz w:val="24"/>
        </w:rPr>
        <w:t xml:space="preserve"> </w:t>
      </w:r>
      <w:proofErr w:type="spellStart"/>
      <w:r w:rsidRPr="00B2087A">
        <w:rPr>
          <w:rFonts w:ascii="Sylfaen" w:hAnsi="Sylfaen" w:cs="Sylfaen"/>
          <w:sz w:val="24"/>
        </w:rPr>
        <w:t>მოპოვების</w:t>
      </w:r>
      <w:proofErr w:type="spellEnd"/>
      <w:r w:rsidRPr="00B2087A">
        <w:rPr>
          <w:sz w:val="24"/>
        </w:rPr>
        <w:t xml:space="preserve">, </w:t>
      </w:r>
      <w:proofErr w:type="spellStart"/>
      <w:r w:rsidRPr="00B2087A">
        <w:rPr>
          <w:rFonts w:ascii="Sylfaen" w:hAnsi="Sylfaen" w:cs="Sylfaen"/>
          <w:sz w:val="24"/>
        </w:rPr>
        <w:t>კვლევის</w:t>
      </w:r>
      <w:proofErr w:type="spellEnd"/>
      <w:r w:rsidRPr="00B2087A">
        <w:rPr>
          <w:sz w:val="24"/>
        </w:rPr>
        <w:t xml:space="preserve">, </w:t>
      </w:r>
      <w:proofErr w:type="spellStart"/>
      <w:r w:rsidRPr="00B2087A">
        <w:rPr>
          <w:rFonts w:ascii="Sylfaen" w:hAnsi="Sylfaen" w:cs="Sylfaen"/>
          <w:sz w:val="24"/>
        </w:rPr>
        <w:t>ორგანიზების</w:t>
      </w:r>
      <w:proofErr w:type="spellEnd"/>
      <w:r w:rsidRPr="00B2087A">
        <w:rPr>
          <w:sz w:val="24"/>
        </w:rPr>
        <w:t xml:space="preserve">, </w:t>
      </w:r>
      <w:proofErr w:type="spellStart"/>
      <w:r w:rsidRPr="00B2087A">
        <w:rPr>
          <w:rFonts w:ascii="Sylfaen" w:hAnsi="Sylfaen" w:cs="Sylfaen"/>
          <w:sz w:val="24"/>
        </w:rPr>
        <w:t>შეფასებისა</w:t>
      </w:r>
      <w:proofErr w:type="spellEnd"/>
      <w:r w:rsidRPr="00B2087A">
        <w:rPr>
          <w:sz w:val="24"/>
        </w:rPr>
        <w:t xml:space="preserve"> </w:t>
      </w:r>
      <w:proofErr w:type="spellStart"/>
      <w:r w:rsidRPr="00B2087A">
        <w:rPr>
          <w:rFonts w:ascii="Sylfaen" w:hAnsi="Sylfaen" w:cs="Sylfaen"/>
          <w:sz w:val="24"/>
        </w:rPr>
        <w:t>და</w:t>
      </w:r>
      <w:proofErr w:type="spellEnd"/>
      <w:r w:rsidRPr="00B2087A">
        <w:rPr>
          <w:sz w:val="24"/>
        </w:rPr>
        <w:t xml:space="preserve"> </w:t>
      </w:r>
      <w:proofErr w:type="spellStart"/>
      <w:r w:rsidRPr="00B2087A">
        <w:rPr>
          <w:rFonts w:ascii="Sylfaen" w:hAnsi="Sylfaen" w:cs="Sylfaen"/>
          <w:sz w:val="24"/>
        </w:rPr>
        <w:t>შექმნის</w:t>
      </w:r>
      <w:proofErr w:type="spellEnd"/>
      <w:r w:rsidRPr="00B2087A">
        <w:rPr>
          <w:sz w:val="24"/>
        </w:rPr>
        <w:t xml:space="preserve"> </w:t>
      </w:r>
      <w:proofErr w:type="spellStart"/>
      <w:r w:rsidRPr="00B2087A">
        <w:rPr>
          <w:rFonts w:ascii="Sylfaen" w:hAnsi="Sylfaen" w:cs="Sylfaen"/>
          <w:sz w:val="24"/>
        </w:rPr>
        <w:t>გზით</w:t>
      </w:r>
      <w:proofErr w:type="spellEnd"/>
      <w:r w:rsidRPr="00B2087A">
        <w:rPr>
          <w:sz w:val="24"/>
        </w:rPr>
        <w:t>.</w:t>
      </w:r>
      <w:r w:rsidRPr="00B2087A">
        <w:rPr>
          <w:rFonts w:ascii="Sylfaen" w:hAnsi="Sylfaen"/>
          <w:color w:val="000000"/>
          <w:sz w:val="24"/>
          <w:szCs w:val="23"/>
          <w:shd w:val="clear" w:color="auto" w:fill="FFFFFF"/>
          <w:lang w:val="ka-GE"/>
        </w:rPr>
        <w:t xml:space="preserve">   </w:t>
      </w:r>
    </w:p>
    <w:p w14:paraId="06A27C3E" w14:textId="4E2949BF" w:rsidR="00A758E9" w:rsidRDefault="00B2087A">
      <w:pPr>
        <w:rPr>
          <w:rFonts w:ascii="Sylfaen" w:hAnsi="Sylfaen"/>
          <w:color w:val="000000"/>
          <w:sz w:val="23"/>
          <w:szCs w:val="23"/>
          <w:shd w:val="clear" w:color="auto" w:fill="FFFFFF"/>
        </w:rPr>
      </w:pPr>
      <w:r w:rsidRPr="007A5DDE">
        <w:rPr>
          <w:rFonts w:ascii="Sylfaen" w:hAnsi="Sylfaen"/>
          <w:b/>
          <w:color w:val="000000"/>
          <w:sz w:val="23"/>
          <w:szCs w:val="23"/>
          <w:shd w:val="clear" w:color="auto" w:fill="FFFFFF"/>
          <w:lang w:val="ka-GE"/>
        </w:rPr>
        <w:t>სკოლა შეეცდება</w:t>
      </w:r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ყველანაირი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ელექტრონული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და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ტექნოლოგიური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საშუალებების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გამოყენებას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,</w:t>
      </w:r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სადაც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მოქცეული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იქნება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ის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საგანმანათლებლო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პროგრამები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რომელიც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არსებობს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რაც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ყველაზე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მნიშვნელოვანია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იქნება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თანამედროვე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საინფორმაციო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სხვადასხვა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ცოდნის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წყაროები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რომელშიც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იგულისხმება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როგორც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ტექსტუალური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ისე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ვიდეო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მასალები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სხვად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ა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სხვა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განმავითარებელი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პროგრამები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და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ა.შ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.</w:t>
      </w:r>
    </w:p>
    <w:p w14:paraId="0B2E91C7" w14:textId="1F26A1FF" w:rsidR="007A5DDE" w:rsidRDefault="00B2087A">
      <w:pP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</w:pPr>
      <w:r w:rsidRPr="007A5DDE">
        <w:rPr>
          <w:rFonts w:ascii="Sylfaen" w:hAnsi="Sylfaen"/>
          <w:b/>
          <w:color w:val="000000"/>
          <w:sz w:val="23"/>
          <w:szCs w:val="23"/>
          <w:shd w:val="clear" w:color="auto" w:fill="FFFFFF"/>
          <w:lang w:val="ka-GE"/>
        </w:rPr>
        <w:t>სკოლა შეეცდება</w:t>
      </w: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შექმნას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ციფრული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სკოლის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მ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ოდელ</w:t>
      </w:r>
      <w:proofErr w:type="spellEnd"/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ი</w:t>
      </w:r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რომელიც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ხელმისაწვდომი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იქნება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ნებისმიერი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მოზარდისთვის</w:t>
      </w:r>
      <w:proofErr w:type="spellEnd"/>
      <w:r w:rsidR="00A758E9">
        <w:rPr>
          <w:rFonts w:ascii="Sylfaen" w:hAnsi="Sylfaen"/>
          <w:color w:val="000000"/>
          <w:sz w:val="23"/>
          <w:szCs w:val="23"/>
          <w:shd w:val="clear" w:color="auto" w:fill="FFFFFF"/>
        </w:rPr>
        <w:t>.</w:t>
      </w: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თავდაპირველად სამიზნე ჯგუფ</w:t>
      </w:r>
      <w:r w:rsidR="007A5DDE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ი იქნება დაწყებითი საფეხურის მოსწავლეები და მასწავლებლები (</w:t>
      </w:r>
      <w:r w:rsidR="007A5DDE">
        <w:rPr>
          <w:rFonts w:ascii="Sylfaen" w:hAnsi="Sylfaen"/>
          <w:color w:val="000000"/>
          <w:sz w:val="23"/>
          <w:szCs w:val="23"/>
          <w:shd w:val="clear" w:color="auto" w:fill="FFFFFF"/>
        </w:rPr>
        <w:t>III, IV, V, VI</w:t>
      </w:r>
      <w:r w:rsidR="007A5DDE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კლასები</w:t>
      </w:r>
      <w:r w:rsidR="007A5DDE">
        <w:rPr>
          <w:rFonts w:ascii="Sylfaen" w:hAnsi="Sylfaen"/>
          <w:color w:val="000000"/>
          <w:sz w:val="23"/>
          <w:szCs w:val="23"/>
          <w:shd w:val="clear" w:color="auto" w:fill="FFFFFF"/>
        </w:rPr>
        <w:t>)</w:t>
      </w:r>
      <w:r w:rsidR="007A5DDE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და საშუალო საფეხურის მოსწავლეები და მასწავლებლები (</w:t>
      </w:r>
      <w:r w:rsidR="007A5DDE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X-XI </w:t>
      </w:r>
      <w:r w:rsidR="007A5DDE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კლასები). </w:t>
      </w:r>
    </w:p>
    <w:p w14:paraId="2272F02B" w14:textId="5E901E65" w:rsidR="007A5DDE" w:rsidRDefault="007A5DDE">
      <w:pP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</w:pPr>
      <w:r w:rsidRPr="0071280E">
        <w:rPr>
          <w:rFonts w:ascii="Sylfaen" w:hAnsi="Sylfaen"/>
          <w:b/>
          <w:color w:val="000000"/>
          <w:sz w:val="23"/>
          <w:szCs w:val="23"/>
          <w:shd w:val="clear" w:color="auto" w:fill="FFFFFF"/>
        </w:rPr>
        <w:t>III, IV, V, VI</w:t>
      </w:r>
      <w:r w:rsidRPr="0071280E">
        <w:rPr>
          <w:rFonts w:ascii="Sylfaen" w:hAnsi="Sylfaen"/>
          <w:b/>
          <w:color w:val="000000"/>
          <w:sz w:val="23"/>
          <w:szCs w:val="23"/>
          <w:shd w:val="clear" w:color="auto" w:fill="FFFFFF"/>
          <w:lang w:val="ka-GE"/>
        </w:rPr>
        <w:t xml:space="preserve"> კლასები</w:t>
      </w: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- </w:t>
      </w:r>
      <w:r w:rsidR="00F51095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2019-2020 წლის </w:t>
      </w:r>
      <w:r w:rsidR="00F51095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I </w:t>
      </w:r>
      <w:r w:rsidR="00F51095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სემესტრში </w:t>
      </w: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შეირჩევიან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A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ჯგუფის</w:t>
      </w: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მასწავლებლები, რომლებსაც აქვთ </w:t>
      </w:r>
      <w:r w:rsidR="00864C83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მინიმალური ციფრული კომპეტენცია. ასევე სკოლა შეარჩევს 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B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ჯგუფის რამდენიმე მენტორ </w:t>
      </w:r>
      <w:r w:rsidR="00864C83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პედაგოგს დაწყებითი საფეხურიდან, რომლებიც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დახმარებას გაუწევენ </w:t>
      </w: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A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ჯგუფის მასწავლებლებს ციფრული სწავლების კუთხით. კერძოდ, შეირჩევა რამდენიმე ონლაინ-ინსტრუმენტი და მოხდება მისი გამოყენება სასწავლო პროცესში. </w:t>
      </w:r>
      <w:r w:rsidR="00F51095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ასევე სკოლა შეარჩევს პარალელურ კლასებს (მაგალითად </w:t>
      </w:r>
      <w:r w:rsidR="00F51095">
        <w:rPr>
          <w:rFonts w:ascii="Sylfaen" w:hAnsi="Sylfaen"/>
          <w:color w:val="000000"/>
          <w:sz w:val="23"/>
          <w:szCs w:val="23"/>
          <w:shd w:val="clear" w:color="auto" w:fill="FFFFFF"/>
        </w:rPr>
        <w:t>III, IV</w:t>
      </w:r>
      <w:r w:rsidR="00F51095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ან </w:t>
      </w:r>
      <w:r w:rsidR="00F51095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V, VI</w:t>
      </w:r>
      <w:r w:rsidR="00F51095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კლასებს), ასევე შეარჩევს რამდენიმე საგანს, მაგალითად მათემატიკას, როგორც საბაზისო უნარების და ხელოვნების, როგორც ესთეტიკური უნარების განვითარების შესაძლებლობას. 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დანერგვის ამ პროცესს წარმართავენ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B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ჯგუფის მენტორი პედაგოგები, რომლებთანაც მოხდება გაკვეთილებზე დასწრება, დანერგვის სტადიაზე მყოფი ციფრული ინსტრუმენტის გაანალიზება, ამის მერე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A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ჯგუფის მასწავლებლები თავად დანერგავენ ამ ინსტრუმენტებს სასწავლო პროცესში. დანერგვის პროცესში მონაწილეობას მიიღებენ საშუალო საფეხურის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X-XI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კლასების მოსწავლეები, რომლებიც დაეხმარებიან ინსტრუმენტების ათვისებაში. სკოლა მოხალისეობის პრინციპით შეარჩევს ამ მოსწავლეებს.  </w:t>
      </w:r>
    </w:p>
    <w:p w14:paraId="59EADEB5" w14:textId="6229AAEC" w:rsidR="0071280E" w:rsidRPr="008F701D" w:rsidRDefault="0071280E">
      <w:pPr>
        <w:rPr>
          <w:rFonts w:ascii="Sylfaen" w:hAnsi="Sylfaen"/>
          <w:b/>
          <w:color w:val="000000"/>
          <w:sz w:val="23"/>
          <w:szCs w:val="23"/>
          <w:shd w:val="clear" w:color="auto" w:fill="FFFFFF"/>
          <w:lang w:val="ka-GE"/>
        </w:rPr>
      </w:pPr>
      <w:r w:rsidRPr="008F701D">
        <w:rPr>
          <w:rFonts w:ascii="Sylfaen" w:hAnsi="Sylfaen"/>
          <w:b/>
          <w:color w:val="000000"/>
          <w:sz w:val="23"/>
          <w:szCs w:val="23"/>
          <w:shd w:val="clear" w:color="auto" w:fill="FFFFFF"/>
          <w:lang w:val="ka-GE"/>
        </w:rPr>
        <w:lastRenderedPageBreak/>
        <w:t xml:space="preserve">საწყის ეტაპზე პროექტში ჩაერთვება </w:t>
      </w:r>
      <w:r w:rsidR="00791EEC" w:rsidRPr="008F701D">
        <w:rPr>
          <w:rFonts w:ascii="Sylfaen" w:hAnsi="Sylfaen"/>
          <w:b/>
          <w:color w:val="000000"/>
          <w:sz w:val="23"/>
          <w:szCs w:val="23"/>
          <w:shd w:val="clear" w:color="auto" w:fill="FFFFFF"/>
          <w:lang w:val="ka-GE"/>
        </w:rPr>
        <w:t xml:space="preserve">თითოეული პარალელური კლასიდან 50 მოსწავლე - სულ 200 მოსწავლე. </w:t>
      </w:r>
      <w:r w:rsidRPr="008F701D">
        <w:rPr>
          <w:rFonts w:ascii="Sylfaen" w:hAnsi="Sylfaen"/>
          <w:b/>
          <w:color w:val="000000"/>
          <w:sz w:val="23"/>
          <w:szCs w:val="23"/>
          <w:shd w:val="clear" w:color="auto" w:fill="FFFFFF"/>
          <w:lang w:val="ka-GE"/>
        </w:rPr>
        <w:t xml:space="preserve"> </w:t>
      </w:r>
    </w:p>
    <w:p w14:paraId="35FFFDE5" w14:textId="311DC80B" w:rsidR="00F51095" w:rsidRDefault="007A5DDE">
      <w:pP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</w:pPr>
      <w:r w:rsidRPr="0071280E">
        <w:rPr>
          <w:rFonts w:ascii="Sylfaen" w:hAnsi="Sylfaen"/>
          <w:b/>
          <w:color w:val="000000"/>
          <w:sz w:val="23"/>
          <w:szCs w:val="23"/>
          <w:shd w:val="clear" w:color="auto" w:fill="FFFFFF"/>
        </w:rPr>
        <w:t xml:space="preserve">X-XI </w:t>
      </w:r>
      <w:r w:rsidRPr="0071280E">
        <w:rPr>
          <w:rFonts w:ascii="Sylfaen" w:hAnsi="Sylfaen"/>
          <w:b/>
          <w:color w:val="000000"/>
          <w:sz w:val="23"/>
          <w:szCs w:val="23"/>
          <w:shd w:val="clear" w:color="auto" w:fill="FFFFFF"/>
          <w:lang w:val="ka-GE"/>
        </w:rPr>
        <w:t>კლასები</w:t>
      </w: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-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შეირჩევა რამდენიმე საგანი </w:t>
      </w:r>
      <w:r w:rsidR="00F51095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(მათემატიკა, ქართული, უცხო ენა, ერთი საზოგადოებრივი მეცნიერებებიდან და ერთი საბუნებისმეტყველო),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და შესაბამისი ონლაინ-ინსტრუმენტი, რომელთა დანერგვა მოხდება ყველა პარალელურ კლასში. </w:t>
      </w:r>
      <w:r w:rsidR="0071280E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           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სულ 8 კლასი</w:t>
      </w:r>
      <w:r w:rsidR="0071280E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- სულ 230 მოსწავლე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>.</w:t>
      </w:r>
      <w:r w:rsidR="0071280E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</w:t>
      </w:r>
    </w:p>
    <w:p w14:paraId="2DBC3F28" w14:textId="77777777" w:rsidR="00F51095" w:rsidRDefault="00F51095">
      <w:pP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</w:pPr>
      <w:r w:rsidRPr="0071280E">
        <w:rPr>
          <w:rFonts w:ascii="Sylfaen" w:hAnsi="Sylfaen"/>
          <w:b/>
          <w:color w:val="000000"/>
          <w:sz w:val="23"/>
          <w:szCs w:val="23"/>
          <w:shd w:val="clear" w:color="auto" w:fill="FFFFFF"/>
          <w:lang w:val="ka-GE"/>
        </w:rPr>
        <w:t>დანერგვის ეტაპი მოიცავს</w:t>
      </w: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2019-2020 წლის </w:t>
      </w:r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I </w:t>
      </w: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სემესტრს - ოქტომბერი-დეკემბერი.             2019-2020 წლის </w:t>
      </w:r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I1 </w:t>
      </w: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სემესტრში შერჩეული ონლაინ-ინსტრუმენტების გამოყენება სწავლებაში მოხდება სამიზნე ჯგუფის დანარჩენ კლასებში.  </w:t>
      </w:r>
      <w:r w:rsidR="009873C4"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სასწავლო წლის ბოლოს ჩატარდება კვლევა და მონაცემების გაანალიზების შემდეგ შედგება მომდევნო ს/წლის სტრატეგიული გეგმა, რომელიც უფრო მეტ კლასსა და საგანს, მოსწავლესა და მასწავლებელს შეეხება. </w:t>
      </w:r>
    </w:p>
    <w:p w14:paraId="2571F291" w14:textId="4AAC6C39" w:rsidR="00A758E9" w:rsidRPr="007A5DDE" w:rsidRDefault="00F51095">
      <w:pP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</w:pP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დანერგვის ეტაპზე 2019-2020 წლის </w:t>
      </w:r>
      <w:r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I1 </w:t>
      </w:r>
      <w:r>
        <w:rPr>
          <w:rFonts w:ascii="Sylfaen" w:hAnsi="Sylfaen"/>
          <w:color w:val="000000"/>
          <w:sz w:val="23"/>
          <w:szCs w:val="23"/>
          <w:shd w:val="clear" w:color="auto" w:fill="FFFFFF"/>
          <w:lang w:val="ka-GE"/>
        </w:rPr>
        <w:t xml:space="preserve">სემესტრში სკოლა დაუკავშირდება  სხვა მეზობელი მოხალისე სკოლას, რომელთა წარმომადგენლებიც დაესწრებიან დანერგვის პროცესებს და მიიღებენ გამოცდილებას.    </w:t>
      </w:r>
    </w:p>
    <w:p w14:paraId="5C5D6317" w14:textId="2F8A21DF" w:rsidR="0071280E" w:rsidRPr="0071280E" w:rsidRDefault="0071280E" w:rsidP="007128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/>
          <w:color w:val="444444"/>
          <w:lang w:val="ka-GE"/>
        </w:rPr>
      </w:pPr>
      <w:r>
        <w:rPr>
          <w:rFonts w:ascii="Sylfaen" w:hAnsi="Sylfaen"/>
          <w:b/>
          <w:color w:val="444444"/>
          <w:lang w:val="ka-GE"/>
        </w:rPr>
        <w:t xml:space="preserve">საჭირო რესურსები: </w:t>
      </w:r>
      <w:r w:rsidRPr="0071280E">
        <w:rPr>
          <w:rFonts w:ascii="Sylfaen" w:hAnsi="Sylfaen"/>
          <w:color w:val="444444"/>
          <w:lang w:val="ka-GE"/>
        </w:rPr>
        <w:t>სკოლას აქვს 7 პროექტორი, 27 ლეპტოპი და 10 პერსონალური კომპიუტერი. ასევე იგეგმება საკლასო ოთახების ინტერნეტიზაცია განათლების სამინისტროს მხრიდან, სკოლა ჩართული იქნება მაიკროსოფტის საოფისე პროგრამებში და მოსწავლეებს და მასწავლებელებს შესაძლებლობა ექნებათ თავისუფლად  იმუშავონ ამ სივრცეში.</w:t>
      </w:r>
      <w:r>
        <w:rPr>
          <w:rFonts w:ascii="Sylfaen" w:hAnsi="Sylfaen"/>
          <w:b/>
          <w:color w:val="444444"/>
          <w:lang w:val="ka-GE"/>
        </w:rPr>
        <w:t xml:space="preserve"> </w:t>
      </w:r>
      <w:r w:rsidRPr="0071280E">
        <w:rPr>
          <w:rFonts w:ascii="Sylfaen" w:hAnsi="Sylfaen"/>
          <w:color w:val="444444"/>
          <w:lang w:val="ka-GE"/>
        </w:rPr>
        <w:t xml:space="preserve">სკოლა ყველა მხრივ შეუწყობს ხელს ციფრული სწავლების პროცესის ორგანიზებას ან საჭირო რესურსების გამოყენებას და ხელმისაწვდომობას. </w:t>
      </w:r>
    </w:p>
    <w:p w14:paraId="384C5E95" w14:textId="314FC5A0" w:rsidR="0071280E" w:rsidRDefault="0071280E" w:rsidP="007128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/>
          <w:b/>
          <w:color w:val="444444"/>
          <w:lang w:val="ka-GE"/>
        </w:rPr>
      </w:pPr>
      <w:r>
        <w:rPr>
          <w:rFonts w:ascii="Sylfaen" w:hAnsi="Sylfaen"/>
          <w:b/>
          <w:color w:val="444444"/>
          <w:lang w:val="ka-GE"/>
        </w:rPr>
        <w:t xml:space="preserve">   </w:t>
      </w:r>
    </w:p>
    <w:p w14:paraId="48363FAA" w14:textId="68A5B638" w:rsidR="0071280E" w:rsidRPr="0071280E" w:rsidRDefault="00F51095" w:rsidP="007128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pgalgeti" w:hAnsi="bpgalgeti"/>
          <w:color w:val="444444"/>
        </w:rPr>
      </w:pPr>
      <w:r w:rsidRPr="0071280E">
        <w:rPr>
          <w:rFonts w:ascii="Sylfaen" w:hAnsi="Sylfaen"/>
          <w:b/>
          <w:color w:val="444444"/>
          <w:lang w:val="ka-GE"/>
        </w:rPr>
        <w:t xml:space="preserve">სკოლაში </w:t>
      </w:r>
      <w:r w:rsidR="0071280E">
        <w:rPr>
          <w:rFonts w:ascii="Sylfaen" w:hAnsi="Sylfaen"/>
          <w:b/>
          <w:color w:val="444444"/>
          <w:lang w:val="ka-GE"/>
        </w:rPr>
        <w:t xml:space="preserve">ს/წლის განმავლობაში </w:t>
      </w:r>
      <w:r w:rsidRPr="0071280E">
        <w:rPr>
          <w:rFonts w:ascii="Sylfaen" w:hAnsi="Sylfaen"/>
          <w:b/>
          <w:color w:val="444444"/>
          <w:lang w:val="ka-GE"/>
        </w:rPr>
        <w:t xml:space="preserve">ჩატარდება კამპანია </w:t>
      </w:r>
      <w:r w:rsidR="0071280E" w:rsidRPr="0071280E">
        <w:rPr>
          <w:rFonts w:ascii="Sylfaen" w:hAnsi="Sylfaen"/>
          <w:b/>
          <w:color w:val="444444"/>
          <w:lang w:val="ka-GE"/>
        </w:rPr>
        <w:t xml:space="preserve">თემაზე, თუ რატომ არის მნიშვნელოვანი </w:t>
      </w:r>
      <w:proofErr w:type="spellStart"/>
      <w:r w:rsidR="0071280E" w:rsidRPr="0071280E">
        <w:rPr>
          <w:rStyle w:val="Strong"/>
          <w:rFonts w:ascii="Sylfaen" w:hAnsi="Sylfaen" w:cs="Sylfaen"/>
          <w:color w:val="444444"/>
          <w:bdr w:val="none" w:sz="0" w:space="0" w:color="auto" w:frame="1"/>
        </w:rPr>
        <w:t>დღეს</w:t>
      </w:r>
      <w:proofErr w:type="spellEnd"/>
      <w:r w:rsidR="0071280E" w:rsidRPr="0071280E">
        <w:rPr>
          <w:rStyle w:val="Strong"/>
          <w:rFonts w:ascii="inherit" w:hAnsi="inherit"/>
          <w:color w:val="444444"/>
          <w:bdr w:val="none" w:sz="0" w:space="0" w:color="auto" w:frame="1"/>
        </w:rPr>
        <w:t> </w:t>
      </w:r>
      <w:proofErr w:type="spellStart"/>
      <w:r w:rsidR="0071280E" w:rsidRPr="0071280E">
        <w:rPr>
          <w:rStyle w:val="Strong"/>
          <w:rFonts w:ascii="Sylfaen" w:hAnsi="Sylfaen" w:cs="Sylfaen"/>
          <w:color w:val="444444"/>
          <w:bdr w:val="none" w:sz="0" w:space="0" w:color="auto" w:frame="1"/>
        </w:rPr>
        <w:t>ციფრული</w:t>
      </w:r>
      <w:proofErr w:type="spellEnd"/>
      <w:r w:rsidR="0071280E" w:rsidRPr="0071280E">
        <w:rPr>
          <w:rFonts w:ascii="bpgalgeti" w:hAnsi="bpgalgeti"/>
          <w:color w:val="444444"/>
        </w:rPr>
        <w:t> </w:t>
      </w:r>
      <w:proofErr w:type="spellStart"/>
      <w:r w:rsidR="0071280E" w:rsidRPr="0071280E">
        <w:rPr>
          <w:rStyle w:val="Strong"/>
          <w:rFonts w:ascii="Sylfaen" w:hAnsi="Sylfaen" w:cs="Sylfaen"/>
          <w:color w:val="444444"/>
          <w:bdr w:val="none" w:sz="0" w:space="0" w:color="auto" w:frame="1"/>
        </w:rPr>
        <w:t>ცვლილებების</w:t>
      </w:r>
      <w:proofErr w:type="spellEnd"/>
      <w:r w:rsidR="0071280E" w:rsidRPr="0071280E">
        <w:rPr>
          <w:rFonts w:ascii="bpgalgeti" w:hAnsi="bpgalgeti"/>
          <w:color w:val="444444"/>
        </w:rPr>
        <w:t> </w:t>
      </w:r>
      <w:proofErr w:type="spellStart"/>
      <w:r w:rsidR="0071280E" w:rsidRPr="0071280E">
        <w:rPr>
          <w:rStyle w:val="Strong"/>
          <w:rFonts w:ascii="Sylfaen" w:hAnsi="Sylfaen" w:cs="Sylfaen"/>
          <w:color w:val="444444"/>
          <w:bdr w:val="none" w:sz="0" w:space="0" w:color="auto" w:frame="1"/>
        </w:rPr>
        <w:t>ხელშეწყობა</w:t>
      </w:r>
      <w:proofErr w:type="spellEnd"/>
      <w:r w:rsidR="0071280E" w:rsidRPr="0071280E">
        <w:rPr>
          <w:rStyle w:val="Strong"/>
          <w:rFonts w:ascii="inherit" w:hAnsi="inherit"/>
          <w:color w:val="444444"/>
          <w:bdr w:val="none" w:sz="0" w:space="0" w:color="auto" w:frame="1"/>
        </w:rPr>
        <w:t>? </w:t>
      </w:r>
    </w:p>
    <w:p w14:paraId="15D5F9DA" w14:textId="6139A451" w:rsidR="00A758E9" w:rsidRDefault="00A758E9" w:rsidP="00A758E9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bpgalgeti" w:hAnsi="bpgalgeti"/>
          <w:color w:val="444444"/>
        </w:rPr>
      </w:pPr>
      <w:proofErr w:type="spellStart"/>
      <w:r>
        <w:rPr>
          <w:rFonts w:ascii="Sylfaen" w:hAnsi="Sylfaen" w:cs="Sylfaen"/>
          <w:color w:val="444444"/>
        </w:rPr>
        <w:t>ციფრული</w:t>
      </w:r>
      <w:proofErr w:type="spell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სკოლა</w:t>
      </w:r>
      <w:proofErr w:type="spellEnd"/>
      <w:r>
        <w:rPr>
          <w:rFonts w:ascii="bpgalgeti" w:hAnsi="bpgalgeti"/>
          <w:color w:val="444444"/>
        </w:rPr>
        <w:t xml:space="preserve"> </w:t>
      </w:r>
      <w:proofErr w:type="spellStart"/>
      <w:proofErr w:type="gramStart"/>
      <w:r>
        <w:rPr>
          <w:rFonts w:ascii="Sylfaen" w:hAnsi="Sylfaen" w:cs="Sylfaen"/>
          <w:color w:val="444444"/>
        </w:rPr>
        <w:t>მოიაზრებს</w:t>
      </w:r>
      <w:proofErr w:type="spellEnd"/>
      <w:r>
        <w:rPr>
          <w:rFonts w:ascii="bpgalgeti" w:hAnsi="bpgalgeti"/>
          <w:color w:val="444444"/>
        </w:rPr>
        <w:t xml:space="preserve">, </w:t>
      </w:r>
      <w:r>
        <w:rPr>
          <w:rFonts w:ascii="Cambria" w:hAnsi="Cambria" w:cs="Cambria"/>
          <w:color w:val="444444"/>
        </w:rPr>
        <w:t> </w:t>
      </w:r>
      <w:proofErr w:type="spellStart"/>
      <w:r>
        <w:rPr>
          <w:rFonts w:ascii="Sylfaen" w:hAnsi="Sylfaen" w:cs="Sylfaen"/>
          <w:color w:val="444444"/>
        </w:rPr>
        <w:t>როგორ</w:t>
      </w:r>
      <w:proofErr w:type="spellEnd"/>
      <w:proofErr w:type="gram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უნდა</w:t>
      </w:r>
      <w:proofErr w:type="spell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დაინერგოს</w:t>
      </w:r>
      <w:proofErr w:type="spell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ციფრული</w:t>
      </w:r>
      <w:proofErr w:type="spell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კულტურა</w:t>
      </w:r>
      <w:proofErr w:type="spell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სკოლაში</w:t>
      </w:r>
      <w:proofErr w:type="spellEnd"/>
      <w:r>
        <w:rPr>
          <w:rFonts w:ascii="bpgalgeti" w:hAnsi="bpgalgeti"/>
          <w:color w:val="444444"/>
        </w:rPr>
        <w:t xml:space="preserve">. </w:t>
      </w:r>
      <w:proofErr w:type="spellStart"/>
      <w:proofErr w:type="gramStart"/>
      <w:r>
        <w:rPr>
          <w:rFonts w:ascii="Sylfaen" w:hAnsi="Sylfaen" w:cs="Sylfaen"/>
          <w:color w:val="444444"/>
        </w:rPr>
        <w:t>მარტივად</w:t>
      </w:r>
      <w:proofErr w:type="spellEnd"/>
      <w:r>
        <w:rPr>
          <w:rFonts w:ascii="bpgalgeti" w:hAnsi="bpgalgeti"/>
          <w:color w:val="444444"/>
        </w:rPr>
        <w:t xml:space="preserve"> </w:t>
      </w:r>
      <w:r>
        <w:rPr>
          <w:rFonts w:ascii="Cambria" w:hAnsi="Cambria" w:cs="Cambria"/>
          <w:color w:val="444444"/>
        </w:rPr>
        <w:t> </w:t>
      </w:r>
      <w:proofErr w:type="spellStart"/>
      <w:r>
        <w:rPr>
          <w:rFonts w:ascii="Sylfaen" w:hAnsi="Sylfaen" w:cs="Sylfaen"/>
          <w:color w:val="444444"/>
        </w:rPr>
        <w:t>რომ</w:t>
      </w:r>
      <w:proofErr w:type="spellEnd"/>
      <w:proofErr w:type="gram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ვთქვათ</w:t>
      </w:r>
      <w:proofErr w:type="spellEnd"/>
      <w:r>
        <w:rPr>
          <w:rFonts w:ascii="bpgalgeti" w:hAnsi="bpgalgeti"/>
          <w:color w:val="444444"/>
        </w:rPr>
        <w:t xml:space="preserve">, </w:t>
      </w:r>
      <w:r>
        <w:rPr>
          <w:rFonts w:ascii="Cambria" w:hAnsi="Cambria" w:cs="Cambria"/>
          <w:color w:val="444444"/>
        </w:rPr>
        <w:t> </w:t>
      </w:r>
      <w:proofErr w:type="spellStart"/>
      <w:r>
        <w:rPr>
          <w:rFonts w:ascii="Sylfaen" w:hAnsi="Sylfaen" w:cs="Sylfaen"/>
          <w:color w:val="444444"/>
        </w:rPr>
        <w:t>მოსწავლეებს</w:t>
      </w:r>
      <w:proofErr w:type="spellEnd"/>
      <w:r>
        <w:rPr>
          <w:rFonts w:ascii="bpgalgeti" w:hAnsi="bpgalgeti"/>
          <w:color w:val="444444"/>
        </w:rPr>
        <w:t xml:space="preserve"> </w:t>
      </w:r>
      <w:r>
        <w:rPr>
          <w:rFonts w:ascii="Cambria" w:hAnsi="Cambria" w:cs="Cambria"/>
          <w:color w:val="444444"/>
        </w:rPr>
        <w:t> </w:t>
      </w:r>
      <w:proofErr w:type="spellStart"/>
      <w:r>
        <w:rPr>
          <w:rFonts w:ascii="Sylfaen" w:hAnsi="Sylfaen" w:cs="Sylfaen"/>
          <w:color w:val="444444"/>
        </w:rPr>
        <w:t>სკოლაშივე</w:t>
      </w:r>
      <w:proofErr w:type="spell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უნდა</w:t>
      </w:r>
      <w:proofErr w:type="spell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ჰქონდეთ</w:t>
      </w:r>
      <w:proofErr w:type="spell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წვდომა</w:t>
      </w:r>
      <w:proofErr w:type="spell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საჭირო</w:t>
      </w:r>
      <w:proofErr w:type="spellEnd"/>
      <w:r>
        <w:rPr>
          <w:rFonts w:ascii="Cambria" w:hAnsi="Cambria" w:cs="Cambria"/>
          <w:color w:val="444444"/>
        </w:rPr>
        <w:t> </w:t>
      </w:r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ინსტრუმენტებზე</w:t>
      </w:r>
      <w:proofErr w:type="spellEnd"/>
      <w:r>
        <w:rPr>
          <w:rFonts w:ascii="bpgalgeti" w:hAnsi="bpgalgeti"/>
          <w:color w:val="444444"/>
        </w:rPr>
        <w:t xml:space="preserve"> </w:t>
      </w:r>
      <w:r>
        <w:rPr>
          <w:rFonts w:ascii="Cambria" w:hAnsi="Cambria" w:cs="Cambria"/>
          <w:color w:val="444444"/>
        </w:rPr>
        <w:t> </w:t>
      </w:r>
      <w:proofErr w:type="spellStart"/>
      <w:r>
        <w:rPr>
          <w:rFonts w:ascii="Sylfaen" w:hAnsi="Sylfaen" w:cs="Sylfaen"/>
          <w:color w:val="444444"/>
        </w:rPr>
        <w:t>და</w:t>
      </w:r>
      <w:proofErr w:type="spell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ამისათვის</w:t>
      </w:r>
      <w:proofErr w:type="spell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ისინი</w:t>
      </w:r>
      <w:proofErr w:type="spell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ლაბორატორიაში</w:t>
      </w:r>
      <w:proofErr w:type="spell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არ</w:t>
      </w:r>
      <w:proofErr w:type="spell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უნდა</w:t>
      </w:r>
      <w:proofErr w:type="spellEnd"/>
      <w:r>
        <w:rPr>
          <w:rFonts w:ascii="bpgalgeti" w:hAnsi="bpgalgeti"/>
          <w:color w:val="444444"/>
        </w:rPr>
        <w:t xml:space="preserve"> </w:t>
      </w:r>
      <w:proofErr w:type="spellStart"/>
      <w:r>
        <w:rPr>
          <w:rFonts w:ascii="Sylfaen" w:hAnsi="Sylfaen" w:cs="Sylfaen"/>
          <w:color w:val="444444"/>
        </w:rPr>
        <w:t>მიდიოდნენ</w:t>
      </w:r>
      <w:proofErr w:type="spellEnd"/>
      <w:r>
        <w:rPr>
          <w:rFonts w:ascii="bpgalgeti" w:hAnsi="bpgalgeti"/>
          <w:color w:val="444444"/>
        </w:rPr>
        <w:t>.</w:t>
      </w:r>
    </w:p>
    <w:p w14:paraId="426157A6" w14:textId="301F4060" w:rsidR="0071280E" w:rsidRPr="00C836E5" w:rsidRDefault="0071280E" w:rsidP="00A758E9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Sylfaen" w:hAnsi="Sylfaen" w:cs="Sylfaen"/>
          <w:color w:val="444444"/>
          <w:lang w:val="ka-GE"/>
        </w:rPr>
      </w:pPr>
      <w:r w:rsidRPr="0071280E">
        <w:rPr>
          <w:rFonts w:ascii="Sylfaen" w:hAnsi="Sylfaen" w:cs="Sylfaen"/>
          <w:b/>
          <w:color w:val="444444"/>
          <w:lang w:val="ka-GE"/>
        </w:rPr>
        <w:t>რას ველოდებით საბოლოო შედეგად:</w:t>
      </w:r>
      <w:r>
        <w:rPr>
          <w:rFonts w:ascii="Sylfaen" w:hAnsi="Sylfaen" w:cs="Sylfaen"/>
          <w:color w:val="444444"/>
          <w:lang w:val="ka-GE"/>
        </w:rPr>
        <w:t xml:space="preserve"> </w:t>
      </w:r>
      <w:r w:rsidR="008F701D">
        <w:rPr>
          <w:rFonts w:ascii="Sylfaen" w:hAnsi="Sylfaen" w:cs="Sylfaen"/>
          <w:color w:val="444444"/>
          <w:lang w:val="ka-GE"/>
        </w:rPr>
        <w:t xml:space="preserve">თავდაპირველად </w:t>
      </w:r>
      <w:proofErr w:type="spellStart"/>
      <w:r w:rsidR="00A758E9">
        <w:rPr>
          <w:rFonts w:ascii="Sylfaen" w:hAnsi="Sylfaen" w:cs="Sylfaen"/>
          <w:color w:val="444444"/>
        </w:rPr>
        <w:t>სკოლაში</w:t>
      </w:r>
      <w:proofErr w:type="spellEnd"/>
      <w:r w:rsidR="00A758E9">
        <w:rPr>
          <w:rFonts w:ascii="bpgalgeti" w:hAnsi="bpgalgeti"/>
          <w:color w:val="444444"/>
        </w:rPr>
        <w:t xml:space="preserve"> </w:t>
      </w:r>
      <w:r>
        <w:rPr>
          <w:rFonts w:ascii="Sylfaen" w:hAnsi="Sylfaen"/>
          <w:color w:val="444444"/>
          <w:lang w:val="ka-GE"/>
        </w:rPr>
        <w:t>ჩამოყალიბდება</w:t>
      </w:r>
      <w:r w:rsidR="00A758E9">
        <w:rPr>
          <w:rFonts w:ascii="bpgalgeti" w:hAnsi="bpgalgeti"/>
          <w:color w:val="444444"/>
        </w:rPr>
        <w:t xml:space="preserve"> </w:t>
      </w:r>
      <w:r w:rsidR="00A758E9">
        <w:rPr>
          <w:rFonts w:ascii="Cambria" w:hAnsi="Cambria" w:cs="Cambria"/>
          <w:color w:val="444444"/>
        </w:rPr>
        <w:t> </w:t>
      </w:r>
      <w:proofErr w:type="spellStart"/>
      <w:r w:rsidR="00A758E9">
        <w:rPr>
          <w:rFonts w:ascii="Sylfaen" w:hAnsi="Sylfaen" w:cs="Sylfaen"/>
          <w:color w:val="444444"/>
        </w:rPr>
        <w:t>კრეატიული</w:t>
      </w:r>
      <w:proofErr w:type="spellEnd"/>
      <w:r w:rsidR="00A758E9">
        <w:rPr>
          <w:rFonts w:ascii="bpgalgeti" w:hAnsi="bpgalgeti"/>
          <w:color w:val="444444"/>
        </w:rPr>
        <w:t xml:space="preserve"> </w:t>
      </w:r>
      <w:r w:rsidR="00A758E9">
        <w:rPr>
          <w:rFonts w:ascii="Cambria" w:hAnsi="Cambria" w:cs="Cambria"/>
          <w:color w:val="444444"/>
        </w:rPr>
        <w:t> </w:t>
      </w:r>
      <w:proofErr w:type="spellStart"/>
      <w:r w:rsidR="00A758E9">
        <w:rPr>
          <w:rFonts w:ascii="Sylfaen" w:hAnsi="Sylfaen" w:cs="Sylfaen"/>
          <w:color w:val="444444"/>
        </w:rPr>
        <w:t>მასწავლებლები</w:t>
      </w:r>
      <w:proofErr w:type="spellEnd"/>
      <w:r>
        <w:rPr>
          <w:rFonts w:ascii="Sylfaen" w:hAnsi="Sylfaen" w:cs="Sylfaen"/>
          <w:color w:val="444444"/>
          <w:lang w:val="ka-GE"/>
        </w:rPr>
        <w:t>ს გუნდი, რომელიც ლოკომოტივის როლს შეასრულებს მომდევნო წლებში დანარჩენ მასწავლებლებთან ციფრული კომპეტენციების დანერგვაში</w:t>
      </w:r>
      <w:r w:rsidR="00A758E9">
        <w:rPr>
          <w:rFonts w:ascii="bpgalgeti" w:hAnsi="bpgalgeti"/>
          <w:color w:val="444444"/>
        </w:rPr>
        <w:t>.</w:t>
      </w:r>
      <w:r w:rsidR="008F701D">
        <w:rPr>
          <w:rFonts w:ascii="Sylfaen" w:hAnsi="Sylfaen"/>
          <w:color w:val="444444"/>
          <w:lang w:val="ka-GE"/>
        </w:rPr>
        <w:t xml:space="preserve"> ყოველწლიურად  შესაძლებელი იქნება სამიზნე ჯგუფის გაორმაგება და 3 წელიწადში ყველა კლასის ყველა საგნის მასწავლებლის დაფარვა.   </w:t>
      </w:r>
      <w:r w:rsidR="00A758E9">
        <w:rPr>
          <w:rFonts w:ascii="bpgalgeti" w:hAnsi="bpgalgeti"/>
          <w:color w:val="444444"/>
        </w:rPr>
        <w:t xml:space="preserve"> </w:t>
      </w:r>
    </w:p>
    <w:p w14:paraId="1CAF80AF" w14:textId="77777777" w:rsidR="00A758E9" w:rsidRDefault="00A758E9"/>
    <w:sectPr w:rsidR="00A758E9" w:rsidSect="00C836E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algeti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1E"/>
    <w:rsid w:val="0040061E"/>
    <w:rsid w:val="00404CE7"/>
    <w:rsid w:val="0071280E"/>
    <w:rsid w:val="00771B85"/>
    <w:rsid w:val="00791EEC"/>
    <w:rsid w:val="007A5DDE"/>
    <w:rsid w:val="00864C83"/>
    <w:rsid w:val="008F701D"/>
    <w:rsid w:val="009873C4"/>
    <w:rsid w:val="00A758E9"/>
    <w:rsid w:val="00B2087A"/>
    <w:rsid w:val="00BA0E83"/>
    <w:rsid w:val="00C836E5"/>
    <w:rsid w:val="00D3319E"/>
    <w:rsid w:val="00D44601"/>
    <w:rsid w:val="00F5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D22A"/>
  <w15:chartTrackingRefBased/>
  <w15:docId w15:val="{9DCCA6C2-85D7-4BED-BA90-17AFCD60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zacixml">
    <w:name w:val="abzacixml"/>
    <w:basedOn w:val="Normal"/>
    <w:rsid w:val="00A7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58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5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Rustavi4</dc:creator>
  <cp:keywords/>
  <dc:description/>
  <cp:lastModifiedBy>TaMo Kochashvili</cp:lastModifiedBy>
  <cp:revision>2</cp:revision>
  <dcterms:created xsi:type="dcterms:W3CDTF">2019-06-06T05:28:00Z</dcterms:created>
  <dcterms:modified xsi:type="dcterms:W3CDTF">2019-06-06T05:28:00Z</dcterms:modified>
</cp:coreProperties>
</file>